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22" w:rsidRPr="00046922" w:rsidRDefault="00046922" w:rsidP="00046922">
      <w:pPr>
        <w:ind w:right="-331"/>
        <w:jc w:val="center"/>
        <w:rPr>
          <w:rFonts w:ascii="Times New Roman" w:hAnsi="Times New Roman"/>
          <w:b/>
        </w:rPr>
      </w:pPr>
      <w:r w:rsidRPr="00046922">
        <w:rPr>
          <w:rFonts w:ascii="Times New Roman" w:hAnsi="Times New Roman"/>
          <w:b/>
        </w:rPr>
        <w:t>PHIẾU HỌC TẬP SỐ 3</w:t>
      </w:r>
    </w:p>
    <w:p w:rsidR="00046922" w:rsidRPr="00046922" w:rsidRDefault="00046922" w:rsidP="00046922">
      <w:pPr>
        <w:ind w:right="-331"/>
        <w:rPr>
          <w:rFonts w:ascii="Times New Roman" w:hAnsi="Times New Roman"/>
          <w:b/>
        </w:rPr>
      </w:pPr>
      <w:r w:rsidRPr="00046922">
        <w:rPr>
          <w:rFonts w:ascii="Times New Roman" w:hAnsi="Times New Roman"/>
          <w:b/>
        </w:rPr>
        <w:t>1. Lực đẩy Acsimét phụ thuộc vào những yếu tố nào?</w:t>
      </w:r>
    </w:p>
    <w:p w:rsidR="00046922" w:rsidRPr="00046922" w:rsidRDefault="00046922" w:rsidP="00046922">
      <w:pPr>
        <w:ind w:left="360" w:right="-331"/>
        <w:rPr>
          <w:rFonts w:ascii="Times New Roman" w:hAnsi="Times New Roman"/>
        </w:rPr>
      </w:pPr>
      <w:r w:rsidRPr="00046922">
        <w:rPr>
          <w:rFonts w:ascii="Times New Roman" w:hAnsi="Times New Roman"/>
        </w:rPr>
        <w:t>A. Thể tích càng lớn thì lực đẩy càng nhỏ.</w:t>
      </w:r>
    </w:p>
    <w:p w:rsidR="00046922" w:rsidRPr="00046922" w:rsidRDefault="00046922" w:rsidP="00046922">
      <w:pPr>
        <w:ind w:left="360" w:right="-331"/>
        <w:rPr>
          <w:rFonts w:ascii="Times New Roman" w:hAnsi="Times New Roman"/>
        </w:rPr>
      </w:pPr>
      <w:r w:rsidRPr="00046922">
        <w:rPr>
          <w:rFonts w:ascii="Times New Roman" w:hAnsi="Times New Roman"/>
        </w:rPr>
        <w:t>B. Trọng lượng riêng của chất lỏng lớn thì lực đẩy nhỏ.</w:t>
      </w:r>
    </w:p>
    <w:p w:rsidR="00046922" w:rsidRPr="00046922" w:rsidRDefault="00046922" w:rsidP="00046922">
      <w:pPr>
        <w:ind w:left="360" w:right="-331"/>
        <w:rPr>
          <w:rFonts w:ascii="Times New Roman" w:hAnsi="Times New Roman"/>
        </w:rPr>
      </w:pPr>
      <w:r w:rsidRPr="00046922">
        <w:rPr>
          <w:rFonts w:ascii="Times New Roman" w:hAnsi="Times New Roman"/>
        </w:rPr>
        <w:t>C. Phụ thuộc vào cả thể tích phần chất lỏng bị vật chiếm chỗ và trọng lượng riêng của chất lỏng.</w:t>
      </w:r>
    </w:p>
    <w:p w:rsidR="00046922" w:rsidRPr="00046922" w:rsidRDefault="00046922" w:rsidP="00046922">
      <w:pPr>
        <w:ind w:left="360" w:right="-331"/>
        <w:rPr>
          <w:rFonts w:ascii="Times New Roman" w:hAnsi="Times New Roman"/>
          <w:lang w:val="fr-FR"/>
        </w:rPr>
      </w:pPr>
      <w:r w:rsidRPr="00046922">
        <w:rPr>
          <w:rFonts w:ascii="Times New Roman" w:hAnsi="Times New Roman"/>
          <w:lang w:val="fr-FR"/>
        </w:rPr>
        <w:t>D. Các câu trên đều sai.</w:t>
      </w:r>
    </w:p>
    <w:p w:rsidR="00046922" w:rsidRPr="00046922" w:rsidRDefault="00046922" w:rsidP="00046922">
      <w:pPr>
        <w:ind w:right="-331"/>
        <w:rPr>
          <w:rFonts w:ascii="Times New Roman" w:hAnsi="Times New Roman"/>
          <w:b/>
          <w:lang w:val="fr-FR"/>
        </w:rPr>
      </w:pPr>
      <w:r w:rsidRPr="00046922">
        <w:rPr>
          <w:rFonts w:ascii="Times New Roman" w:hAnsi="Times New Roman"/>
          <w:b/>
          <w:lang w:val="fr-FR"/>
        </w:rPr>
        <w:t>2. Có ba vật làm bằng ba chất khác nhau: đồng, nhôm, sắt - có khối lượng bằng nhau. Khi nhúng ngập chúng vào trong nước thì lực đẩy Acsimét của nước tác dụng vào vật nào là lớn nhất, nhỏ nhất</w:t>
      </w:r>
      <w:r w:rsidRPr="00046922">
        <w:rPr>
          <w:rFonts w:ascii="Arial" w:hAnsi="Arial" w:cs="Arial"/>
          <w:b/>
          <w:lang w:val="fr-FR"/>
        </w:rPr>
        <w:t> </w:t>
      </w:r>
      <w:r w:rsidRPr="00046922">
        <w:rPr>
          <w:rFonts w:ascii="Times New Roman" w:hAnsi="Times New Roman"/>
          <w:b/>
          <w:lang w:val="fr-FR"/>
        </w:rPr>
        <w:t>?</w:t>
      </w:r>
    </w:p>
    <w:p w:rsidR="00046922" w:rsidRPr="00046922" w:rsidRDefault="00046922" w:rsidP="00046922">
      <w:pPr>
        <w:ind w:right="-331"/>
        <w:rPr>
          <w:rFonts w:ascii="Times New Roman" w:hAnsi="Times New Roman"/>
          <w:i/>
          <w:lang w:val="fr-FR"/>
        </w:rPr>
      </w:pPr>
      <w:r w:rsidRPr="00046922">
        <w:rPr>
          <w:rFonts w:ascii="Times New Roman" w:hAnsi="Times New Roman"/>
          <w:i/>
          <w:lang w:val="fr-FR"/>
        </w:rPr>
        <w:t>Chọn thứ tự đúng về lực đẩy Acsimét từ lớn nhất đến nhỏ nhất.</w:t>
      </w:r>
    </w:p>
    <w:p w:rsidR="00046922" w:rsidRPr="00046922" w:rsidRDefault="00046922" w:rsidP="00046922">
      <w:pPr>
        <w:numPr>
          <w:ilvl w:val="0"/>
          <w:numId w:val="3"/>
        </w:numPr>
        <w:ind w:right="-331"/>
        <w:rPr>
          <w:rFonts w:ascii="Times New Roman" w:hAnsi="Times New Roman"/>
          <w:lang w:val="fr-FR"/>
        </w:rPr>
      </w:pPr>
      <w:r w:rsidRPr="00046922">
        <w:rPr>
          <w:rFonts w:ascii="Times New Roman" w:hAnsi="Times New Roman"/>
          <w:lang w:val="fr-FR"/>
        </w:rPr>
        <w:t>Nhôm - đồng – sắt.                                         C. Sắt – nhôm - đồng.</w:t>
      </w:r>
    </w:p>
    <w:p w:rsidR="00046922" w:rsidRPr="00046922" w:rsidRDefault="00046922" w:rsidP="00046922">
      <w:pPr>
        <w:numPr>
          <w:ilvl w:val="0"/>
          <w:numId w:val="3"/>
        </w:numPr>
        <w:ind w:right="-331"/>
        <w:rPr>
          <w:rFonts w:ascii="Times New Roman" w:hAnsi="Times New Roman"/>
          <w:lang w:val="fr-FR"/>
        </w:rPr>
      </w:pPr>
      <w:r w:rsidRPr="00046922">
        <w:rPr>
          <w:rFonts w:ascii="Times New Roman" w:hAnsi="Times New Roman"/>
          <w:lang w:val="fr-FR"/>
        </w:rPr>
        <w:t>Đồng -  nhôm - sắt.                                         D. Nhôm – sắt – đồng.</w:t>
      </w:r>
    </w:p>
    <w:p w:rsidR="00046922" w:rsidRPr="00046922" w:rsidRDefault="00046922" w:rsidP="00046922">
      <w:pPr>
        <w:ind w:right="-331"/>
        <w:rPr>
          <w:rFonts w:ascii="Times New Roman" w:hAnsi="Times New Roman"/>
          <w:b/>
        </w:rPr>
      </w:pPr>
      <w:r w:rsidRPr="00046922">
        <w:rPr>
          <w:rFonts w:ascii="Times New Roman" w:hAnsi="Times New Roman"/>
          <w:b/>
        </w:rPr>
        <w:t>3. Một quả cầu rỗng bằng đồng được treo vào một lực kế, ngoài không khí lực kế chỉ 3,56N. Thả vào nước số chỉ lực kế giảm 0,5N. Tìm thể tích phần rỗng. Cho biết d</w:t>
      </w:r>
      <w:r w:rsidRPr="00046922">
        <w:rPr>
          <w:rFonts w:ascii="Times New Roman" w:hAnsi="Times New Roman"/>
          <w:b/>
          <w:vertAlign w:val="subscript"/>
        </w:rPr>
        <w:t>đồng</w:t>
      </w:r>
      <w:r w:rsidRPr="00046922">
        <w:rPr>
          <w:rFonts w:ascii="Times New Roman" w:hAnsi="Times New Roman"/>
          <w:b/>
        </w:rPr>
        <w:t xml:space="preserve"> = 89 000N/m</w:t>
      </w:r>
      <w:r w:rsidRPr="00046922">
        <w:rPr>
          <w:rFonts w:ascii="Times New Roman" w:hAnsi="Times New Roman"/>
          <w:b/>
          <w:vertAlign w:val="superscript"/>
        </w:rPr>
        <w:t>3</w:t>
      </w:r>
      <w:r w:rsidRPr="00046922">
        <w:rPr>
          <w:rFonts w:ascii="Times New Roman" w:hAnsi="Times New Roman"/>
          <w:b/>
        </w:rPr>
        <w:t>; d</w:t>
      </w:r>
      <w:r w:rsidRPr="00046922">
        <w:rPr>
          <w:rFonts w:ascii="Times New Roman" w:hAnsi="Times New Roman"/>
          <w:b/>
          <w:vertAlign w:val="subscript"/>
        </w:rPr>
        <w:t>nước</w:t>
      </w:r>
      <w:r w:rsidRPr="00046922">
        <w:rPr>
          <w:rFonts w:ascii="Times New Roman" w:hAnsi="Times New Roman"/>
          <w:b/>
        </w:rPr>
        <w:t xml:space="preserve"> = 10 000N/m</w:t>
      </w:r>
      <w:r w:rsidRPr="00046922">
        <w:rPr>
          <w:rFonts w:ascii="Times New Roman" w:hAnsi="Times New Roman"/>
          <w:b/>
          <w:vertAlign w:val="superscript"/>
        </w:rPr>
        <w:t>3</w:t>
      </w:r>
      <w:r w:rsidRPr="00046922">
        <w:rPr>
          <w:rFonts w:ascii="Times New Roman" w:hAnsi="Times New Roman"/>
          <w:b/>
        </w:rPr>
        <w:t>.</w:t>
      </w:r>
    </w:p>
    <w:p w:rsidR="00046922" w:rsidRPr="00046922" w:rsidRDefault="00046922" w:rsidP="00046922">
      <w:pPr>
        <w:ind w:left="720" w:right="-331"/>
        <w:rPr>
          <w:rFonts w:ascii="Times New Roman" w:hAnsi="Times New Roman"/>
        </w:rPr>
      </w:pPr>
      <w:r w:rsidRPr="00046922">
        <w:rPr>
          <w:rFonts w:ascii="Times New Roman" w:hAnsi="Times New Roman"/>
        </w:rPr>
        <w:t>A. 40cm</w:t>
      </w:r>
      <w:r w:rsidRPr="00046922">
        <w:rPr>
          <w:rFonts w:ascii="Times New Roman" w:hAnsi="Times New Roman"/>
          <w:vertAlign w:val="superscript"/>
        </w:rPr>
        <w:t>3</w:t>
      </w:r>
      <w:r w:rsidRPr="00046922">
        <w:rPr>
          <w:rFonts w:ascii="Times New Roman" w:hAnsi="Times New Roman"/>
        </w:rPr>
        <w:t>.                     B. 50cm</w:t>
      </w:r>
      <w:r w:rsidRPr="00046922">
        <w:rPr>
          <w:rFonts w:ascii="Times New Roman" w:hAnsi="Times New Roman"/>
          <w:vertAlign w:val="superscript"/>
        </w:rPr>
        <w:t>3</w:t>
      </w:r>
      <w:r w:rsidRPr="00046922">
        <w:rPr>
          <w:rFonts w:ascii="Times New Roman" w:hAnsi="Times New Roman"/>
        </w:rPr>
        <w:t>.             C. 34cm</w:t>
      </w:r>
      <w:r w:rsidRPr="00046922">
        <w:rPr>
          <w:rFonts w:ascii="Times New Roman" w:hAnsi="Times New Roman"/>
          <w:vertAlign w:val="superscript"/>
        </w:rPr>
        <w:t>3</w:t>
      </w:r>
      <w:r w:rsidRPr="00046922">
        <w:rPr>
          <w:rFonts w:ascii="Times New Roman" w:hAnsi="Times New Roman"/>
        </w:rPr>
        <w:t>.                     D. 10cm</w:t>
      </w:r>
      <w:r w:rsidRPr="00046922">
        <w:rPr>
          <w:rFonts w:ascii="Times New Roman" w:hAnsi="Times New Roman"/>
          <w:vertAlign w:val="superscript"/>
        </w:rPr>
        <w:t>3</w:t>
      </w:r>
      <w:r w:rsidRPr="00046922">
        <w:rPr>
          <w:rFonts w:ascii="Times New Roman" w:hAnsi="Times New Roman"/>
        </w:rPr>
        <w:t>.</w:t>
      </w:r>
    </w:p>
    <w:p w:rsidR="00046922" w:rsidRPr="00046922" w:rsidRDefault="00046922" w:rsidP="00046922">
      <w:pPr>
        <w:ind w:right="-331"/>
        <w:rPr>
          <w:rFonts w:ascii="Times New Roman" w:hAnsi="Times New Roman"/>
        </w:rPr>
      </w:pPr>
      <w:r w:rsidRPr="00046922">
        <w:rPr>
          <w:rFonts w:ascii="Times New Roman" w:hAnsi="Times New Roman"/>
          <w:b/>
        </w:rPr>
        <w:t>4. Nhận định nào sau đây là đúng?</w:t>
      </w:r>
      <w:r w:rsidRPr="00046922">
        <w:rPr>
          <w:rFonts w:ascii="Times New Roman" w:hAnsi="Times New Roman"/>
        </w:rPr>
        <w:t xml:space="preserve"> </w:t>
      </w:r>
      <w:r w:rsidRPr="00046922">
        <w:rPr>
          <w:rFonts w:ascii="Times New Roman" w:hAnsi="Times New Roman"/>
          <w:i/>
        </w:rPr>
        <w:t>Áp suất gây ra bởi chất lỏng yên tĩnh theo mọi hướng</w:t>
      </w:r>
      <w:r w:rsidRPr="00046922">
        <w:rPr>
          <w:rFonts w:ascii="Arial" w:hAnsi="Arial" w:cs="Arial"/>
          <w:i/>
        </w:rPr>
        <w:t> </w:t>
      </w:r>
      <w:r w:rsidRPr="00046922">
        <w:rPr>
          <w:rFonts w:ascii="Times New Roman" w:hAnsi="Times New Roman"/>
          <w:i/>
        </w:rPr>
        <w:t>:</w:t>
      </w:r>
    </w:p>
    <w:p w:rsidR="00046922" w:rsidRPr="00046922" w:rsidRDefault="00046922" w:rsidP="00046922">
      <w:pPr>
        <w:numPr>
          <w:ilvl w:val="0"/>
          <w:numId w:val="1"/>
        </w:numPr>
        <w:ind w:right="-331"/>
        <w:rPr>
          <w:rFonts w:ascii="Times New Roman" w:hAnsi="Times New Roman"/>
        </w:rPr>
      </w:pPr>
      <w:r w:rsidRPr="00046922">
        <w:rPr>
          <w:rFonts w:ascii="Times New Roman" w:hAnsi="Times New Roman"/>
        </w:rPr>
        <w:t>Tỉ lệ thuận với độ sâu.</w:t>
      </w:r>
    </w:p>
    <w:p w:rsidR="00046922" w:rsidRPr="00046922" w:rsidRDefault="00046922" w:rsidP="00046922">
      <w:pPr>
        <w:numPr>
          <w:ilvl w:val="0"/>
          <w:numId w:val="1"/>
        </w:numPr>
        <w:ind w:right="-331"/>
        <w:rPr>
          <w:rFonts w:ascii="Times New Roman" w:hAnsi="Times New Roman"/>
        </w:rPr>
      </w:pPr>
      <w:r w:rsidRPr="00046922">
        <w:rPr>
          <w:rFonts w:ascii="Times New Roman" w:hAnsi="Times New Roman"/>
        </w:rPr>
        <w:t>Tỉ lệ nghịch với trọng lượng riêng của chất lỏng.</w:t>
      </w:r>
    </w:p>
    <w:p w:rsidR="00046922" w:rsidRPr="00046922" w:rsidRDefault="00046922" w:rsidP="00046922">
      <w:pPr>
        <w:numPr>
          <w:ilvl w:val="0"/>
          <w:numId w:val="1"/>
        </w:numPr>
        <w:ind w:right="-331"/>
        <w:rPr>
          <w:rFonts w:ascii="Times New Roman" w:hAnsi="Times New Roman"/>
        </w:rPr>
      </w:pPr>
      <w:r w:rsidRPr="00046922">
        <w:rPr>
          <w:rFonts w:ascii="Times New Roman" w:hAnsi="Times New Roman"/>
        </w:rPr>
        <w:t>Thay đổi tùy theo vật dìm trong chất lỏng.</w:t>
      </w:r>
    </w:p>
    <w:p w:rsidR="00046922" w:rsidRPr="00046922" w:rsidRDefault="00046922" w:rsidP="00046922">
      <w:pPr>
        <w:numPr>
          <w:ilvl w:val="0"/>
          <w:numId w:val="1"/>
        </w:numPr>
        <w:ind w:right="-331"/>
        <w:rPr>
          <w:rFonts w:ascii="Times New Roman" w:hAnsi="Times New Roman"/>
        </w:rPr>
      </w:pPr>
      <w:r w:rsidRPr="00046922">
        <w:rPr>
          <w:rFonts w:ascii="Times New Roman" w:hAnsi="Times New Roman"/>
        </w:rPr>
        <w:t>Thay  đổi tùy theo hình dạng của bình chứa.</w:t>
      </w:r>
    </w:p>
    <w:p w:rsidR="00046922" w:rsidRPr="00046922" w:rsidRDefault="00046922" w:rsidP="00046922">
      <w:pPr>
        <w:ind w:right="-331"/>
        <w:rPr>
          <w:rFonts w:ascii="Times New Roman" w:hAnsi="Times New Roman"/>
          <w:b/>
        </w:rPr>
      </w:pPr>
      <w:r w:rsidRPr="00046922">
        <w:rPr>
          <w:rFonts w:ascii="Times New Roman" w:hAnsi="Times New Roman"/>
          <w:b/>
        </w:rPr>
        <w:t>5. Một cột trụ đỡ tạo áp lực lên diện tích chân cột là hình tròn. Tăng diện tích chân cột với đường kính gấp đôi thì áp suất thay đổi ra sao</w:t>
      </w:r>
      <w:r w:rsidRPr="00046922">
        <w:rPr>
          <w:rFonts w:ascii="Arial" w:hAnsi="Arial" w:cs="Arial"/>
          <w:b/>
        </w:rPr>
        <w:t> </w:t>
      </w:r>
      <w:r w:rsidRPr="00046922">
        <w:rPr>
          <w:rFonts w:ascii="Times New Roman" w:hAnsi="Times New Roman"/>
          <w:b/>
        </w:rPr>
        <w:t>?</w:t>
      </w:r>
    </w:p>
    <w:p w:rsidR="00046922" w:rsidRPr="00046922" w:rsidRDefault="00046922" w:rsidP="00046922">
      <w:pPr>
        <w:ind w:right="-331" w:firstLine="426"/>
        <w:rPr>
          <w:rFonts w:ascii="Times New Roman" w:hAnsi="Times New Roman"/>
        </w:rPr>
      </w:pPr>
      <w:r w:rsidRPr="00046922">
        <w:rPr>
          <w:rFonts w:ascii="Times New Roman" w:hAnsi="Times New Roman"/>
          <w:lang w:val="fr-FR"/>
        </w:rPr>
        <w:t>A. Giảm 2 lần.           B. Giảm 4 lần.           C. Không thay đổi.</w:t>
      </w:r>
      <w:r w:rsidRPr="00046922">
        <w:rPr>
          <w:rFonts w:ascii="Times New Roman" w:hAnsi="Times New Roman"/>
        </w:rPr>
        <w:t xml:space="preserve">         D. Thay đổi khác A, B.</w:t>
      </w:r>
      <w:r w:rsidRPr="00046922">
        <w:rPr>
          <w:rFonts w:ascii="Times New Roman" w:hAnsi="Times New Roman"/>
          <w:b/>
        </w:rPr>
        <w:t xml:space="preserve"> </w:t>
      </w:r>
    </w:p>
    <w:p w:rsidR="00046922" w:rsidRPr="00046922" w:rsidRDefault="00046922" w:rsidP="00046922">
      <w:pPr>
        <w:ind w:right="-331"/>
        <w:rPr>
          <w:rFonts w:ascii="Times New Roman" w:hAnsi="Times New Roman"/>
          <w:b/>
        </w:rPr>
      </w:pPr>
      <w:r w:rsidRPr="00046922">
        <w:rPr>
          <w:rFonts w:ascii="Times New Roman" w:hAnsi="Times New Roman"/>
          <w:b/>
        </w:rPr>
        <w:t>6</w:t>
      </w:r>
      <w:r w:rsidRPr="00046922">
        <w:rPr>
          <w:rFonts w:ascii="Times New Roman" w:hAnsi="Times New Roman"/>
        </w:rPr>
        <w:t xml:space="preserve">. </w:t>
      </w:r>
      <w:r w:rsidRPr="00046922">
        <w:rPr>
          <w:rFonts w:ascii="Times New Roman" w:hAnsi="Times New Roman"/>
          <w:b/>
        </w:rPr>
        <w:t>Đáy thuyền ở độ sâu 1,5m. Có một lỗ thủng diện tích 5cm</w:t>
      </w:r>
      <w:r w:rsidRPr="00046922">
        <w:rPr>
          <w:rFonts w:ascii="Times New Roman" w:hAnsi="Times New Roman"/>
          <w:b/>
          <w:vertAlign w:val="superscript"/>
        </w:rPr>
        <w:t>2</w:t>
      </w:r>
      <w:r w:rsidRPr="00046922">
        <w:rPr>
          <w:rFonts w:ascii="Times New Roman" w:hAnsi="Times New Roman"/>
          <w:b/>
        </w:rPr>
        <w:t xml:space="preserve"> ở đáy. Người ta đóng đinh ép một tấm ván để bịt lỗ thủng. Lực giữ chặt của các đinh đóng phải có giá trị ít nhất là bao nhiêu? Cho trọng lượng riêng của nước là 10000N/m</w:t>
      </w:r>
      <w:r w:rsidRPr="00046922">
        <w:rPr>
          <w:rFonts w:ascii="Times New Roman" w:hAnsi="Times New Roman"/>
          <w:b/>
          <w:vertAlign w:val="superscript"/>
        </w:rPr>
        <w:t>3</w:t>
      </w:r>
      <w:r w:rsidRPr="00046922">
        <w:rPr>
          <w:rFonts w:ascii="Times New Roman" w:hAnsi="Times New Roman"/>
          <w:b/>
        </w:rPr>
        <w:t>.</w:t>
      </w:r>
    </w:p>
    <w:p w:rsidR="00046922" w:rsidRPr="00046922" w:rsidRDefault="00046922" w:rsidP="00046922">
      <w:pPr>
        <w:numPr>
          <w:ilvl w:val="0"/>
          <w:numId w:val="2"/>
        </w:numPr>
        <w:ind w:right="-331"/>
        <w:rPr>
          <w:rFonts w:ascii="Times New Roman" w:hAnsi="Times New Roman"/>
        </w:rPr>
      </w:pPr>
      <w:r w:rsidRPr="00046922">
        <w:rPr>
          <w:rFonts w:ascii="Times New Roman" w:hAnsi="Times New Roman"/>
        </w:rPr>
        <w:t>7,5N.              B. 15N                    C. 20N                            D. Một giá trị khác.</w:t>
      </w:r>
    </w:p>
    <w:p w:rsidR="00046922" w:rsidRDefault="00046922" w:rsidP="00046922">
      <w:pPr>
        <w:ind w:right="-331"/>
        <w:rPr>
          <w:rFonts w:ascii="Times New Roman" w:hAnsi="Times New Roman"/>
          <w:b/>
          <w:lang w:val="fr-FR"/>
        </w:rPr>
      </w:pPr>
      <w:r w:rsidRPr="00046922">
        <w:rPr>
          <w:rFonts w:ascii="Times New Roman" w:hAnsi="Times New Roman"/>
          <w:b/>
          <w:lang w:val="fr-FR"/>
        </w:rPr>
        <w:t>7. Các câu sau đây đúng hay sai</w:t>
      </w:r>
      <w:r w:rsidRPr="00046922">
        <w:rPr>
          <w:rFonts w:ascii="Arial" w:hAnsi="Arial" w:cs="Arial"/>
          <w:b/>
          <w:lang w:val="fr-FR"/>
        </w:rPr>
        <w:t> </w:t>
      </w:r>
      <w:r w:rsidRPr="00046922">
        <w:rPr>
          <w:rFonts w:ascii="Times New Roman" w:hAnsi="Times New Roman"/>
          <w:b/>
          <w:lang w:val="fr-FR"/>
        </w:rPr>
        <w:t>?</w:t>
      </w:r>
    </w:p>
    <w:tbl>
      <w:tblPr>
        <w:tblStyle w:val="TableGrid"/>
        <w:tblW w:w="0" w:type="auto"/>
        <w:tblInd w:w="108" w:type="dxa"/>
        <w:tblLook w:val="04A0"/>
      </w:tblPr>
      <w:tblGrid>
        <w:gridCol w:w="6912"/>
        <w:gridCol w:w="1134"/>
        <w:gridCol w:w="1055"/>
      </w:tblGrid>
      <w:tr w:rsidR="00046922" w:rsidTr="00046922">
        <w:tc>
          <w:tcPr>
            <w:tcW w:w="6912" w:type="dxa"/>
          </w:tcPr>
          <w:p w:rsidR="00046922" w:rsidRPr="00046922" w:rsidRDefault="00046922" w:rsidP="00046922">
            <w:pPr>
              <w:ind w:left="142" w:right="-331"/>
              <w:rPr>
                <w:rFonts w:ascii="Times New Roman" w:hAnsi="Times New Roman"/>
                <w:lang w:val="fr-FR"/>
              </w:rPr>
            </w:pPr>
          </w:p>
        </w:tc>
        <w:tc>
          <w:tcPr>
            <w:tcW w:w="1134" w:type="dxa"/>
            <w:vAlign w:val="center"/>
          </w:tcPr>
          <w:p w:rsidR="00046922" w:rsidRDefault="00046922" w:rsidP="00046922">
            <w:pPr>
              <w:ind w:right="-331"/>
              <w:jc w:val="center"/>
              <w:rPr>
                <w:rFonts w:ascii="Times New Roman" w:hAnsi="Times New Roman"/>
                <w:b/>
                <w:lang w:val="fr-FR"/>
              </w:rPr>
            </w:pPr>
            <w:r>
              <w:rPr>
                <w:rFonts w:ascii="Times New Roman" w:hAnsi="Times New Roman"/>
                <w:b/>
                <w:lang w:val="fr-FR"/>
              </w:rPr>
              <w:t>Đúng</w:t>
            </w:r>
          </w:p>
        </w:tc>
        <w:tc>
          <w:tcPr>
            <w:tcW w:w="1055" w:type="dxa"/>
            <w:vAlign w:val="center"/>
          </w:tcPr>
          <w:p w:rsidR="00046922" w:rsidRDefault="00046922" w:rsidP="00046922">
            <w:pPr>
              <w:ind w:right="-331"/>
              <w:jc w:val="center"/>
              <w:rPr>
                <w:rFonts w:ascii="Times New Roman" w:hAnsi="Times New Roman"/>
                <w:b/>
                <w:lang w:val="fr-FR"/>
              </w:rPr>
            </w:pPr>
            <w:r>
              <w:rPr>
                <w:rFonts w:ascii="Times New Roman" w:hAnsi="Times New Roman"/>
                <w:b/>
                <w:lang w:val="fr-FR"/>
              </w:rPr>
              <w:t>Sai</w:t>
            </w:r>
          </w:p>
        </w:tc>
      </w:tr>
      <w:tr w:rsidR="00046922" w:rsidTr="00046922">
        <w:tc>
          <w:tcPr>
            <w:tcW w:w="6912" w:type="dxa"/>
          </w:tcPr>
          <w:p w:rsidR="00046922" w:rsidRPr="00046922" w:rsidRDefault="00046922" w:rsidP="00046922">
            <w:pPr>
              <w:ind w:left="142" w:right="33"/>
              <w:rPr>
                <w:rFonts w:ascii="Times New Roman" w:hAnsi="Times New Roman"/>
                <w:lang w:val="fr-FR"/>
              </w:rPr>
            </w:pPr>
            <w:r w:rsidRPr="00046922">
              <w:rPr>
                <w:rFonts w:ascii="Times New Roman" w:hAnsi="Times New Roman"/>
                <w:lang w:val="fr-FR"/>
              </w:rPr>
              <w:t xml:space="preserve">A. Một vật nhúng trong chất </w:t>
            </w:r>
            <w:r>
              <w:rPr>
                <w:rFonts w:ascii="Times New Roman" w:hAnsi="Times New Roman"/>
                <w:lang w:val="fr-FR"/>
              </w:rPr>
              <w:t>khí</w:t>
            </w:r>
            <w:r w:rsidRPr="00046922">
              <w:rPr>
                <w:rFonts w:ascii="Times New Roman" w:hAnsi="Times New Roman"/>
                <w:lang w:val="fr-FR"/>
              </w:rPr>
              <w:t xml:space="preserve"> bị chất</w:t>
            </w:r>
            <w:r>
              <w:rPr>
                <w:rFonts w:ascii="Times New Roman" w:hAnsi="Times New Roman"/>
                <w:lang w:val="fr-FR"/>
              </w:rPr>
              <w:t xml:space="preserve"> khí tác dụng lực</w:t>
            </w:r>
            <w:r w:rsidRPr="00046922">
              <w:rPr>
                <w:rFonts w:ascii="Times New Roman" w:hAnsi="Times New Roman"/>
                <w:lang w:val="fr-FR"/>
              </w:rPr>
              <w:t xml:space="preserve"> đẩy </w:t>
            </w:r>
            <w:r>
              <w:rPr>
                <w:rFonts w:ascii="Times New Roman" w:hAnsi="Times New Roman"/>
                <w:lang w:val="fr-FR"/>
              </w:rPr>
              <w:t xml:space="preserve">từ dưới </w:t>
            </w:r>
            <w:r w:rsidRPr="00046922">
              <w:rPr>
                <w:rFonts w:ascii="Times New Roman" w:hAnsi="Times New Roman"/>
                <w:lang w:val="fr-FR"/>
              </w:rPr>
              <w:t>lên</w:t>
            </w:r>
            <w:r>
              <w:rPr>
                <w:rFonts w:ascii="Times New Roman" w:hAnsi="Times New Roman"/>
                <w:lang w:val="fr-FR"/>
              </w:rPr>
              <w:t xml:space="preserve"> trên</w:t>
            </w:r>
            <w:r w:rsidRPr="00046922">
              <w:rPr>
                <w:rFonts w:ascii="Times New Roman" w:hAnsi="Times New Roman"/>
                <w:lang w:val="fr-FR"/>
              </w:rPr>
              <w:t>.</w:t>
            </w:r>
          </w:p>
        </w:tc>
        <w:tc>
          <w:tcPr>
            <w:tcW w:w="1134" w:type="dxa"/>
          </w:tcPr>
          <w:p w:rsidR="00046922" w:rsidRDefault="00046922" w:rsidP="00046922">
            <w:pPr>
              <w:ind w:right="-331"/>
              <w:rPr>
                <w:rFonts w:ascii="Times New Roman" w:hAnsi="Times New Roman"/>
                <w:b/>
                <w:lang w:val="fr-FR"/>
              </w:rPr>
            </w:pPr>
          </w:p>
        </w:tc>
        <w:tc>
          <w:tcPr>
            <w:tcW w:w="1055" w:type="dxa"/>
          </w:tcPr>
          <w:p w:rsidR="00046922" w:rsidRDefault="00046922" w:rsidP="00046922">
            <w:pPr>
              <w:ind w:right="-331"/>
              <w:rPr>
                <w:rFonts w:ascii="Times New Roman" w:hAnsi="Times New Roman"/>
                <w:b/>
                <w:lang w:val="fr-FR"/>
              </w:rPr>
            </w:pPr>
          </w:p>
        </w:tc>
      </w:tr>
      <w:tr w:rsidR="00046922" w:rsidTr="00046922">
        <w:tc>
          <w:tcPr>
            <w:tcW w:w="6912" w:type="dxa"/>
          </w:tcPr>
          <w:p w:rsidR="00046922" w:rsidRPr="00046922" w:rsidRDefault="00046922" w:rsidP="00046922">
            <w:pPr>
              <w:ind w:left="142" w:right="33"/>
              <w:rPr>
                <w:rFonts w:ascii="Times New Roman" w:hAnsi="Times New Roman"/>
                <w:lang w:val="fr-FR"/>
              </w:rPr>
            </w:pPr>
            <w:r w:rsidRPr="00046922">
              <w:rPr>
                <w:rFonts w:ascii="Times New Roman" w:hAnsi="Times New Roman"/>
                <w:lang w:val="fr-FR"/>
              </w:rPr>
              <w:t>B. Quả bóng nhấn chìm trong nước buông tay ra nó sẽ nổi lên.</w:t>
            </w:r>
          </w:p>
        </w:tc>
        <w:tc>
          <w:tcPr>
            <w:tcW w:w="1134" w:type="dxa"/>
          </w:tcPr>
          <w:p w:rsidR="00046922" w:rsidRDefault="00046922" w:rsidP="00046922">
            <w:pPr>
              <w:ind w:right="-331"/>
              <w:rPr>
                <w:rFonts w:ascii="Times New Roman" w:hAnsi="Times New Roman"/>
                <w:b/>
                <w:lang w:val="fr-FR"/>
              </w:rPr>
            </w:pPr>
          </w:p>
        </w:tc>
        <w:tc>
          <w:tcPr>
            <w:tcW w:w="1055" w:type="dxa"/>
          </w:tcPr>
          <w:p w:rsidR="00046922" w:rsidRDefault="00046922" w:rsidP="00046922">
            <w:pPr>
              <w:ind w:right="-331"/>
              <w:rPr>
                <w:rFonts w:ascii="Times New Roman" w:hAnsi="Times New Roman"/>
                <w:b/>
                <w:lang w:val="fr-FR"/>
              </w:rPr>
            </w:pPr>
          </w:p>
        </w:tc>
      </w:tr>
      <w:tr w:rsidR="00046922" w:rsidTr="00046922">
        <w:tc>
          <w:tcPr>
            <w:tcW w:w="6912" w:type="dxa"/>
          </w:tcPr>
          <w:p w:rsidR="00046922" w:rsidRPr="00046922" w:rsidRDefault="00046922" w:rsidP="00046922">
            <w:pPr>
              <w:ind w:left="142" w:right="33"/>
              <w:rPr>
                <w:rFonts w:ascii="Times New Roman" w:hAnsi="Times New Roman"/>
                <w:lang w:val="fr-FR"/>
              </w:rPr>
            </w:pPr>
            <w:r w:rsidRPr="00046922">
              <w:rPr>
                <w:rFonts w:ascii="Times New Roman" w:hAnsi="Times New Roman"/>
                <w:lang w:val="fr-FR"/>
              </w:rPr>
              <w:t>C. Công thức tính lực đẩy Acsimét F = D.V, đơn vị của D là kg/m</w:t>
            </w:r>
            <w:r w:rsidRPr="00046922">
              <w:rPr>
                <w:rFonts w:ascii="Times New Roman" w:hAnsi="Times New Roman"/>
                <w:vertAlign w:val="superscript"/>
                <w:lang w:val="fr-FR"/>
              </w:rPr>
              <w:t>3</w:t>
            </w:r>
            <w:r w:rsidRPr="00046922">
              <w:rPr>
                <w:rFonts w:ascii="Times New Roman" w:hAnsi="Times New Roman"/>
                <w:lang w:val="fr-FR"/>
              </w:rPr>
              <w:t xml:space="preserve"> .</w:t>
            </w:r>
          </w:p>
        </w:tc>
        <w:tc>
          <w:tcPr>
            <w:tcW w:w="1134" w:type="dxa"/>
          </w:tcPr>
          <w:p w:rsidR="00046922" w:rsidRDefault="00046922" w:rsidP="00046922">
            <w:pPr>
              <w:ind w:right="-331"/>
              <w:rPr>
                <w:rFonts w:ascii="Times New Roman" w:hAnsi="Times New Roman"/>
                <w:b/>
                <w:lang w:val="fr-FR"/>
              </w:rPr>
            </w:pPr>
          </w:p>
        </w:tc>
        <w:tc>
          <w:tcPr>
            <w:tcW w:w="1055" w:type="dxa"/>
          </w:tcPr>
          <w:p w:rsidR="00046922" w:rsidRDefault="00046922" w:rsidP="00046922">
            <w:pPr>
              <w:ind w:right="-331"/>
              <w:rPr>
                <w:rFonts w:ascii="Times New Roman" w:hAnsi="Times New Roman"/>
                <w:b/>
                <w:lang w:val="fr-FR"/>
              </w:rPr>
            </w:pPr>
          </w:p>
        </w:tc>
      </w:tr>
      <w:tr w:rsidR="00046922" w:rsidTr="00046922">
        <w:tc>
          <w:tcPr>
            <w:tcW w:w="6912" w:type="dxa"/>
          </w:tcPr>
          <w:p w:rsidR="00046922" w:rsidRDefault="00046922" w:rsidP="00046922">
            <w:pPr>
              <w:ind w:left="142" w:right="33"/>
              <w:rPr>
                <w:rFonts w:ascii="Times New Roman" w:hAnsi="Times New Roman"/>
                <w:b/>
                <w:lang w:val="fr-FR"/>
              </w:rPr>
            </w:pPr>
            <w:r w:rsidRPr="00046922">
              <w:rPr>
                <w:rFonts w:ascii="Times New Roman" w:hAnsi="Times New Roman"/>
                <w:lang w:val="fr-FR"/>
              </w:rPr>
              <w:t xml:space="preserve">D. Lực đẩy Acsimét </w:t>
            </w:r>
            <w:r>
              <w:rPr>
                <w:rFonts w:ascii="Times New Roman" w:hAnsi="Times New Roman"/>
                <w:lang w:val="fr-FR"/>
              </w:rPr>
              <w:t xml:space="preserve">càng </w:t>
            </w:r>
            <w:r w:rsidRPr="00046922">
              <w:rPr>
                <w:rFonts w:ascii="Times New Roman" w:hAnsi="Times New Roman"/>
                <w:lang w:val="fr-FR"/>
              </w:rPr>
              <w:t>lớn khi thể tích phần chất lỏng bị vật chiếm chỗ</w:t>
            </w:r>
            <w:r>
              <w:rPr>
                <w:rFonts w:ascii="Times New Roman" w:hAnsi="Times New Roman"/>
                <w:lang w:val="fr-FR"/>
              </w:rPr>
              <w:t xml:space="preserve"> càng</w:t>
            </w:r>
            <w:r w:rsidRPr="00046922">
              <w:rPr>
                <w:rFonts w:ascii="Times New Roman" w:hAnsi="Times New Roman"/>
                <w:lang w:val="fr-FR"/>
              </w:rPr>
              <w:t xml:space="preserve"> lớn.</w:t>
            </w:r>
          </w:p>
        </w:tc>
        <w:tc>
          <w:tcPr>
            <w:tcW w:w="1134" w:type="dxa"/>
          </w:tcPr>
          <w:p w:rsidR="00046922" w:rsidRDefault="00046922" w:rsidP="00046922">
            <w:pPr>
              <w:ind w:right="-331"/>
              <w:rPr>
                <w:rFonts w:ascii="Times New Roman" w:hAnsi="Times New Roman"/>
                <w:b/>
                <w:lang w:val="fr-FR"/>
              </w:rPr>
            </w:pPr>
          </w:p>
        </w:tc>
        <w:tc>
          <w:tcPr>
            <w:tcW w:w="1055" w:type="dxa"/>
          </w:tcPr>
          <w:p w:rsidR="00046922" w:rsidRDefault="00046922" w:rsidP="00046922">
            <w:pPr>
              <w:ind w:right="-331"/>
              <w:rPr>
                <w:rFonts w:ascii="Times New Roman" w:hAnsi="Times New Roman"/>
                <w:b/>
                <w:lang w:val="fr-FR"/>
              </w:rPr>
            </w:pPr>
          </w:p>
        </w:tc>
      </w:tr>
    </w:tbl>
    <w:p w:rsidR="00046922" w:rsidRPr="00046922" w:rsidRDefault="00046922" w:rsidP="00046922">
      <w:pPr>
        <w:ind w:left="360" w:right="-331" w:firstLine="491"/>
        <w:rPr>
          <w:rFonts w:ascii="Times New Roman" w:hAnsi="Times New Roman"/>
          <w:lang w:val="fr-FR"/>
        </w:rPr>
      </w:pPr>
    </w:p>
    <w:p w:rsidR="00396C97" w:rsidRPr="00046922" w:rsidRDefault="00396C97"/>
    <w:sectPr w:rsidR="00396C97" w:rsidRPr="00046922" w:rsidSect="004A4EE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44C1"/>
    <w:multiLevelType w:val="hybridMultilevel"/>
    <w:tmpl w:val="35C431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E4E0B"/>
    <w:multiLevelType w:val="hybridMultilevel"/>
    <w:tmpl w:val="13C834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0A37EB"/>
    <w:multiLevelType w:val="hybridMultilevel"/>
    <w:tmpl w:val="71FC42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B6A20"/>
    <w:multiLevelType w:val="hybridMultilevel"/>
    <w:tmpl w:val="32346560"/>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46922"/>
    <w:rsid w:val="00046922"/>
    <w:rsid w:val="00396C97"/>
    <w:rsid w:val="004A4EE5"/>
    <w:rsid w:val="006B2C0C"/>
    <w:rsid w:val="00883840"/>
    <w:rsid w:val="00A16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22"/>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cp:revision>
  <dcterms:created xsi:type="dcterms:W3CDTF">2020-03-21T03:53:00Z</dcterms:created>
  <dcterms:modified xsi:type="dcterms:W3CDTF">2020-03-21T04:04:00Z</dcterms:modified>
</cp:coreProperties>
</file>